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B8F" w:rsidRDefault="0028316D" w:rsidP="0062751D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12AB3">
        <w:rPr>
          <w:rFonts w:ascii="Times New Roman" w:hAnsi="Times New Roman" w:cs="Times New Roman"/>
          <w:b/>
          <w:sz w:val="24"/>
          <w:szCs w:val="24"/>
          <w:lang w:val="ro-RO"/>
        </w:rPr>
        <w:t>Anexa nr</w:t>
      </w:r>
      <w:r w:rsidRPr="004715D5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134D9D" w:rsidRPr="004715D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F2834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 w:rsidRPr="00F12AB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Caietul de sarcini</w:t>
      </w:r>
    </w:p>
    <w:p w:rsidR="0062751D" w:rsidRDefault="0062751D" w:rsidP="0062751D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12AB3" w:rsidRDefault="0062751D" w:rsidP="006275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FACTORI DE EVALUARE ȘI METODOLIGIE DE PUNCTARE</w:t>
      </w:r>
    </w:p>
    <w:p w:rsidR="0062751D" w:rsidRDefault="0062751D" w:rsidP="006275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12AB3" w:rsidRDefault="00F12AB3" w:rsidP="006275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Criteriul de atribuire utilizat pentru atribuirea Contractului: Cel mai bun raport calitate – preț</w:t>
      </w:r>
      <w:r w:rsidR="004524F1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:rsidR="0062751D" w:rsidRDefault="0062751D" w:rsidP="006275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66FEE" w:rsidRDefault="00866FEE" w:rsidP="0062751D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C7366" w:rsidRDefault="000C7366" w:rsidP="0062751D">
      <w:pPr>
        <w:pStyle w:val="ListParagraph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</w:t>
      </w:r>
      <w:r w:rsidRPr="00F70E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A52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0C7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0C7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</w:t>
      </w:r>
      <w:r w:rsidRPr="000C7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chipamente</w:t>
      </w:r>
      <w:proofErr w:type="spellEnd"/>
      <w:r w:rsidRPr="000C7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ș</w:t>
      </w:r>
      <w:r w:rsidRPr="000C7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0C7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C7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dotari</w:t>
      </w:r>
      <w:proofErr w:type="spellEnd"/>
      <w:r w:rsidRPr="000C7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C7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didactice</w:t>
      </w:r>
      <w:proofErr w:type="spellEnd"/>
      <w:r w:rsidRPr="000C7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–T</w:t>
      </w:r>
      <w:r w:rsidR="00627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Â</w:t>
      </w:r>
      <w:r w:rsidRPr="000C7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MPL</w:t>
      </w:r>
      <w:r w:rsidR="00627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Ă</w:t>
      </w:r>
      <w:r w:rsidRPr="000C73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RIE</w:t>
      </w:r>
    </w:p>
    <w:tbl>
      <w:tblPr>
        <w:tblStyle w:val="TableGrid"/>
        <w:tblW w:w="0" w:type="auto"/>
        <w:jc w:val="center"/>
        <w:tblInd w:w="-585" w:type="dxa"/>
        <w:tblLook w:val="04A0" w:firstRow="1" w:lastRow="0" w:firstColumn="1" w:lastColumn="0" w:noHBand="0" w:noVBand="1"/>
      </w:tblPr>
      <w:tblGrid>
        <w:gridCol w:w="660"/>
        <w:gridCol w:w="6243"/>
        <w:gridCol w:w="1530"/>
        <w:gridCol w:w="1728"/>
      </w:tblGrid>
      <w:tr w:rsidR="000C7366" w:rsidTr="005C32F3">
        <w:trPr>
          <w:jc w:val="center"/>
        </w:trPr>
        <w:tc>
          <w:tcPr>
            <w:tcW w:w="660" w:type="dxa"/>
          </w:tcPr>
          <w:p w:rsidR="000C7366" w:rsidRDefault="000C7366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</w:t>
            </w:r>
          </w:p>
          <w:p w:rsidR="000C7366" w:rsidRDefault="000C7366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6243" w:type="dxa"/>
          </w:tcPr>
          <w:p w:rsidR="000C7366" w:rsidRPr="00F12AB3" w:rsidRDefault="000C7366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Factorii de evaluare utilizați pentru aplicarea</w:t>
            </w:r>
          </w:p>
          <w:p w:rsidR="000C7366" w:rsidRPr="00F12AB3" w:rsidRDefault="000C7366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criteriului cel mai bun raport calitate preț sunt:</w:t>
            </w:r>
          </w:p>
          <w:p w:rsidR="000C7366" w:rsidRDefault="000C7366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Factori de evaluare - denumire</w:t>
            </w:r>
          </w:p>
        </w:tc>
        <w:tc>
          <w:tcPr>
            <w:tcW w:w="1530" w:type="dxa"/>
          </w:tcPr>
          <w:p w:rsidR="000C7366" w:rsidRDefault="000C7366" w:rsidP="006275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Pondere</w:t>
            </w:r>
          </w:p>
        </w:tc>
        <w:tc>
          <w:tcPr>
            <w:tcW w:w="1728" w:type="dxa"/>
          </w:tcPr>
          <w:p w:rsidR="000C7366" w:rsidRPr="00F12AB3" w:rsidRDefault="000C7366" w:rsidP="006275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</w:t>
            </w:r>
          </w:p>
          <w:p w:rsidR="000C7366" w:rsidRDefault="000C7366" w:rsidP="006275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maxim</w:t>
            </w:r>
          </w:p>
        </w:tc>
      </w:tr>
      <w:tr w:rsidR="000C7366" w:rsidRPr="00B513BB" w:rsidTr="005C32F3">
        <w:trPr>
          <w:jc w:val="center"/>
        </w:trPr>
        <w:tc>
          <w:tcPr>
            <w:tcW w:w="10161" w:type="dxa"/>
            <w:gridSpan w:val="4"/>
          </w:tcPr>
          <w:p w:rsidR="000C7366" w:rsidRPr="00B513BB" w:rsidRDefault="000C7366" w:rsidP="0062751D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B513B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Componenta financiară</w:t>
            </w:r>
          </w:p>
        </w:tc>
      </w:tr>
      <w:tr w:rsidR="000C7366" w:rsidTr="005C32F3">
        <w:trPr>
          <w:jc w:val="center"/>
        </w:trPr>
        <w:tc>
          <w:tcPr>
            <w:tcW w:w="660" w:type="dxa"/>
          </w:tcPr>
          <w:p w:rsidR="000C7366" w:rsidRDefault="000C7366" w:rsidP="0062751D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6243" w:type="dxa"/>
          </w:tcPr>
          <w:p w:rsidR="000C7366" w:rsidRPr="00B513BB" w:rsidRDefault="000C7366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513B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Prețul ofertei</w:t>
            </w:r>
          </w:p>
        </w:tc>
        <w:tc>
          <w:tcPr>
            <w:tcW w:w="1530" w:type="dxa"/>
          </w:tcPr>
          <w:p w:rsidR="000C7366" w:rsidRDefault="000C7366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40%</w:t>
            </w:r>
          </w:p>
        </w:tc>
        <w:tc>
          <w:tcPr>
            <w:tcW w:w="1728" w:type="dxa"/>
          </w:tcPr>
          <w:p w:rsidR="000C7366" w:rsidRDefault="000C7366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40 puncte</w:t>
            </w:r>
          </w:p>
        </w:tc>
      </w:tr>
      <w:tr w:rsidR="000C7366" w:rsidRPr="00B513BB" w:rsidTr="005C32F3">
        <w:trPr>
          <w:jc w:val="center"/>
        </w:trPr>
        <w:tc>
          <w:tcPr>
            <w:tcW w:w="10161" w:type="dxa"/>
            <w:gridSpan w:val="4"/>
          </w:tcPr>
          <w:p w:rsidR="000C7366" w:rsidRPr="00B513BB" w:rsidRDefault="000C7366" w:rsidP="0062751D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B513B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Componenta tehnică</w:t>
            </w:r>
          </w:p>
        </w:tc>
      </w:tr>
      <w:tr w:rsidR="000C7366" w:rsidTr="005C32F3">
        <w:trPr>
          <w:jc w:val="center"/>
        </w:trPr>
        <w:tc>
          <w:tcPr>
            <w:tcW w:w="660" w:type="dxa"/>
          </w:tcPr>
          <w:p w:rsidR="000C7366" w:rsidRDefault="000C7366" w:rsidP="0062751D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2.1</w:t>
            </w:r>
          </w:p>
        </w:tc>
        <w:tc>
          <w:tcPr>
            <w:tcW w:w="6243" w:type="dxa"/>
          </w:tcPr>
          <w:p w:rsidR="000C7366" w:rsidRDefault="000C7366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77B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Durata de livrare </w:t>
            </w:r>
          </w:p>
        </w:tc>
        <w:tc>
          <w:tcPr>
            <w:tcW w:w="1530" w:type="dxa"/>
          </w:tcPr>
          <w:p w:rsidR="000C7366" w:rsidRDefault="000C7366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40%</w:t>
            </w:r>
          </w:p>
        </w:tc>
        <w:tc>
          <w:tcPr>
            <w:tcW w:w="1728" w:type="dxa"/>
          </w:tcPr>
          <w:p w:rsidR="000C7366" w:rsidRDefault="000C7366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40 puncte</w:t>
            </w:r>
          </w:p>
        </w:tc>
      </w:tr>
      <w:tr w:rsidR="000C7366" w:rsidTr="005C32F3">
        <w:trPr>
          <w:jc w:val="center"/>
        </w:trPr>
        <w:tc>
          <w:tcPr>
            <w:tcW w:w="660" w:type="dxa"/>
          </w:tcPr>
          <w:p w:rsidR="000C7366" w:rsidRDefault="000C7366" w:rsidP="0062751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</w:p>
        </w:tc>
        <w:tc>
          <w:tcPr>
            <w:tcW w:w="6243" w:type="dxa"/>
          </w:tcPr>
          <w:p w:rsidR="000C7366" w:rsidRPr="00F12AB3" w:rsidRDefault="000C7366" w:rsidP="00627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77B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Garanție suplimentara ofertată</w:t>
            </w:r>
          </w:p>
        </w:tc>
        <w:tc>
          <w:tcPr>
            <w:tcW w:w="1530" w:type="dxa"/>
          </w:tcPr>
          <w:p w:rsidR="000C7366" w:rsidRDefault="000C7366" w:rsidP="00627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20%</w:t>
            </w:r>
          </w:p>
        </w:tc>
        <w:tc>
          <w:tcPr>
            <w:tcW w:w="1728" w:type="dxa"/>
          </w:tcPr>
          <w:p w:rsidR="000C7366" w:rsidRDefault="000C7366" w:rsidP="00627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20 puncte</w:t>
            </w:r>
          </w:p>
        </w:tc>
      </w:tr>
      <w:tr w:rsidR="000C7366" w:rsidTr="005C32F3">
        <w:trPr>
          <w:jc w:val="center"/>
        </w:trPr>
        <w:tc>
          <w:tcPr>
            <w:tcW w:w="660" w:type="dxa"/>
          </w:tcPr>
          <w:p w:rsidR="000C7366" w:rsidRDefault="000C7366" w:rsidP="0062751D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6243" w:type="dxa"/>
          </w:tcPr>
          <w:p w:rsidR="000C7366" w:rsidRPr="00F12AB3" w:rsidRDefault="000C7366" w:rsidP="0062751D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30" w:type="dxa"/>
          </w:tcPr>
          <w:p w:rsidR="000C7366" w:rsidRDefault="000C7366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100%</w:t>
            </w:r>
          </w:p>
        </w:tc>
        <w:tc>
          <w:tcPr>
            <w:tcW w:w="1728" w:type="dxa"/>
          </w:tcPr>
          <w:p w:rsidR="000C7366" w:rsidRDefault="000C7366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100 PUNCTE</w:t>
            </w:r>
          </w:p>
        </w:tc>
      </w:tr>
    </w:tbl>
    <w:p w:rsidR="000C7366" w:rsidRDefault="000C7366" w:rsidP="00733D22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2751D" w:rsidRPr="0062751D" w:rsidRDefault="00733D22" w:rsidP="00B270FC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ro-RO" w:eastAsia="ro-RO"/>
        </w:rPr>
        <w:t>COMPONENTA FINANCIARĂ – 40 PUNCTE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Pondere: 40%, reprezentând maxim 40 de puncte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Algoritm de calcul: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Punctajul se acorda astfel: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a) Pentru cel mai scazut dintre preturi se acorda punctajul maxim alocat;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b) Pentru celelalte preturi ofertate punctajul P(n) se calculeaza proportional, astfel: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P(n) = (Pret minim ofertat / Pret n) x punctaj maxim alocat.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</w:p>
    <w:p w:rsidR="0062751D" w:rsidRPr="0062751D" w:rsidRDefault="00733D22" w:rsidP="00B270FC">
      <w:pPr>
        <w:numPr>
          <w:ilvl w:val="0"/>
          <w:numId w:val="17"/>
        </w:numPr>
        <w:spacing w:after="0" w:line="240" w:lineRule="auto"/>
        <w:ind w:left="426" w:hanging="425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ro-RO" w:eastAsia="ro-RO"/>
        </w:rPr>
        <w:t>COMPONENTA TEHNICĂ</w:t>
      </w: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t>: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t>2.1</w:t>
      </w: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ab/>
      </w: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t>Durata de livrare – 40 puncte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t>Descriere: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Produs livrat insemana ca toate activitatile in cadrul contractului au fost realizate si produsul /echipamentul este instalat, functioneaza la parametrii agreati si este acceptat de autoritatea contractanta.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Algoritm de calcul: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Punctajul pentru factorul de evaluare </w:t>
      </w:r>
      <w:r w:rsidRPr="0062751D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ro-RO" w:eastAsia="ro-RO"/>
        </w:rPr>
        <w:t>“Durata de livrare”</w:t>
      </w: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, cu o valoare de 40 puncte din totalul de 100 de puncte si cu o pondere de 40% din totalul criteriului de atribuire, se va acorda dupa cum urmeaza:</w:t>
      </w:r>
    </w:p>
    <w:p w:rsidR="0062751D" w:rsidRPr="00B270FC" w:rsidRDefault="0062751D" w:rsidP="00B270F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B270F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Pentru oferta admisibila cu cea mai redusa durata de livrare – 40 puncte </w:t>
      </w:r>
    </w:p>
    <w:p w:rsidR="0062751D" w:rsidRPr="00B270FC" w:rsidRDefault="0062751D" w:rsidP="00B270F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B270F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Pentru restul ofertelor admisibile, punctajul se va calcula utilizand urmatoarea formula: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Pdurata de livrare(n) = Durata de livrare(min)/ Durata de livrare(n) x 40,unde: </w:t>
      </w:r>
    </w:p>
    <w:p w:rsidR="0062751D" w:rsidRPr="0062751D" w:rsidRDefault="0062751D" w:rsidP="0062751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Pdurata de livrare (n): punctajul obtinut de catre oferta admisibila aflata sub evaluare </w:t>
      </w:r>
    </w:p>
    <w:p w:rsidR="0062751D" w:rsidRPr="0062751D" w:rsidRDefault="0062751D" w:rsidP="0062751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Durata de livrare (min): cea mai redusa dintre duratele de livrare ale ofertelor admisibile; </w:t>
      </w:r>
    </w:p>
    <w:p w:rsidR="0062751D" w:rsidRPr="0062751D" w:rsidRDefault="0062751D" w:rsidP="0062751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Durata de livrare (n): durata de livrare al ofertei admisibile aflata sub evaluare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u w:val="single"/>
          <w:lang w:val="ro-RO" w:eastAsia="ro-RO"/>
        </w:rPr>
        <w:t>Atentie:</w:t>
      </w: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 Pentru ofertele care au un termen de livrare mai mic de 10 zile – nu se acorda punctaj suplimentar (la calculul punctajului se va considera ca termenul ofertat este de 10 zile);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Ofertele cu un termen mai mare de livrare de </w:t>
      </w:r>
      <w:r w:rsidR="004715D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30</w:t>
      </w: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 zile de la data ordinului de livrare vor fi considerate RESPINSE.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u w:val="single"/>
          <w:lang w:val="ro-RO" w:eastAsia="ro-RO"/>
        </w:rPr>
        <w:t>Atentie</w:t>
      </w: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: ofertantii, trebuie sa demonstreaza termenul de livrarea, la nivelul ofertei tehnice depuse.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</w:pP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lastRenderedPageBreak/>
        <w:t xml:space="preserve">2.2. Garanție suplimentara ofertată – 20 puncte - </w:t>
      </w: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 pentru echipamente/bunuri, peste limita minima impusa de 24 luni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t>Descriere: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Garantia va fi fundamentata din punct de vedere tehnic, logistic și a resurselor prevăzute în ofertă, de natură să asigure satisfacerea cerințelor din caietul de sarcini. În aceste sens, autoritatea contractantă își rezervă dreptul de a analiza și verifica conformitatea termenului ofertat din punctul de vedere al asigurării îndeplinirii de către operatorii economici a cerințelor solicitate prin Caietul de sarcini, cu scopul protejării acesteia împotriva ofertelor care prevăd termene nesustenabile/care nu pot fi fundamentate.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Lipsa acestei fundamentari – va duce la acordarea punctajului 0 (zero) la acest criteriu – fara a solicita clarificari.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t xml:space="preserve">Algoritm de calcul: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Punctajul (PGB = max. 20 pct.) se acordă astfel: </w:t>
      </w:r>
    </w:p>
    <w:p w:rsidR="0062751D" w:rsidRPr="00B270FC" w:rsidRDefault="0062751D" w:rsidP="00B270FC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B270F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Pentru 36 luni de garanție suplimentara ofertată (fata de minimul solicitat) se acordă 20 pct (PGBmax).; </w:t>
      </w:r>
    </w:p>
    <w:p w:rsidR="0062751D" w:rsidRPr="00B270FC" w:rsidRDefault="0062751D" w:rsidP="00B270FC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B270F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Pentru celelalte perioade de garanție ofertate, punctajul se acordă direct proporțional, astfel: </w:t>
      </w:r>
    </w:p>
    <w:p w:rsidR="0062751D" w:rsidRPr="00B270FC" w:rsidRDefault="0062751D" w:rsidP="00B270FC">
      <w:pPr>
        <w:pStyle w:val="ListParagraph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B270F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PGB = (PGB(n)/ PGB(max)) x 20 pct.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Legendă: </w:t>
      </w:r>
    </w:p>
    <w:p w:rsidR="0062751D" w:rsidRPr="0062751D" w:rsidRDefault="0062751D" w:rsidP="00B270FC">
      <w:pPr>
        <w:numPr>
          <w:ilvl w:val="1"/>
          <w:numId w:val="5"/>
        </w:num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PGBmax – Cea mai mare perioada de garanție suplimentar ofertată în cadrul procedurii; </w:t>
      </w:r>
    </w:p>
    <w:p w:rsidR="0062751D" w:rsidRPr="0062751D" w:rsidRDefault="0062751D" w:rsidP="00B270FC">
      <w:pPr>
        <w:numPr>
          <w:ilvl w:val="1"/>
          <w:numId w:val="5"/>
        </w:num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PGB(n) – Perioada de garanție suplimentara aferentă bunurilor ofertată de operatorul economic pentru care se calculează punctajul.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ro-RO" w:eastAsia="ro-RO"/>
        </w:rPr>
        <w:t xml:space="preserve">Notă: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Punctajul vizează perioada de garanție suplimentară echipamentelor livrate, iar PGL se exprima în luni calendaristice calculate de la data întocmirii procesului - verbal de recepție punerea in functiune și reprezintă perioada de timp cuprinsă între data recepției la punerea in functiune și data de expirare a garantiei Perioada de garanție acordata bunurilor conform Caietului de sarcini este de minim 36 de luni – de la punerea in functiune, in acest sens, se va puncta perioada de garantie suplimentara.</w:t>
      </w:r>
    </w:p>
    <w:p w:rsidR="004F2834" w:rsidRDefault="004F2834" w:rsidP="0062751D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2751D" w:rsidRDefault="0062751D" w:rsidP="00C74E76">
      <w:pPr>
        <w:pStyle w:val="ListParagraph"/>
        <w:spacing w:after="0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</w:t>
      </w:r>
      <w:r w:rsidRPr="00F70E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A52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627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Material didactic - TEXTILE-PIEL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Ă</w:t>
      </w:r>
      <w:r w:rsidRPr="00627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RIE</w:t>
      </w:r>
      <w:bookmarkStart w:id="0" w:name="_GoBack"/>
      <w:bookmarkEnd w:id="0"/>
    </w:p>
    <w:tbl>
      <w:tblPr>
        <w:tblStyle w:val="TableGrid"/>
        <w:tblW w:w="0" w:type="auto"/>
        <w:jc w:val="center"/>
        <w:tblInd w:w="-585" w:type="dxa"/>
        <w:tblLook w:val="04A0" w:firstRow="1" w:lastRow="0" w:firstColumn="1" w:lastColumn="0" w:noHBand="0" w:noVBand="1"/>
      </w:tblPr>
      <w:tblGrid>
        <w:gridCol w:w="660"/>
        <w:gridCol w:w="6243"/>
        <w:gridCol w:w="1530"/>
        <w:gridCol w:w="1728"/>
      </w:tblGrid>
      <w:tr w:rsidR="0062751D" w:rsidTr="005C32F3">
        <w:trPr>
          <w:jc w:val="center"/>
        </w:trPr>
        <w:tc>
          <w:tcPr>
            <w:tcW w:w="660" w:type="dxa"/>
          </w:tcPr>
          <w:p w:rsidR="0062751D" w:rsidRDefault="0062751D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</w:t>
            </w:r>
          </w:p>
          <w:p w:rsidR="0062751D" w:rsidRDefault="0062751D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6243" w:type="dxa"/>
          </w:tcPr>
          <w:p w:rsidR="0062751D" w:rsidRPr="00F12AB3" w:rsidRDefault="0062751D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Factorii de evaluare utilizați pentru aplicarea</w:t>
            </w:r>
          </w:p>
          <w:p w:rsidR="0062751D" w:rsidRPr="00F12AB3" w:rsidRDefault="0062751D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criteriului cel mai bun raport calitate preț sunt:</w:t>
            </w:r>
          </w:p>
          <w:p w:rsidR="0062751D" w:rsidRDefault="0062751D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Factori de evaluare - denumire</w:t>
            </w:r>
          </w:p>
        </w:tc>
        <w:tc>
          <w:tcPr>
            <w:tcW w:w="1530" w:type="dxa"/>
          </w:tcPr>
          <w:p w:rsidR="0062751D" w:rsidRDefault="0062751D" w:rsidP="006275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Pondere</w:t>
            </w:r>
          </w:p>
        </w:tc>
        <w:tc>
          <w:tcPr>
            <w:tcW w:w="1728" w:type="dxa"/>
          </w:tcPr>
          <w:p w:rsidR="0062751D" w:rsidRPr="00F12AB3" w:rsidRDefault="0062751D" w:rsidP="006275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</w:t>
            </w:r>
          </w:p>
          <w:p w:rsidR="0062751D" w:rsidRDefault="0062751D" w:rsidP="006275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maxim</w:t>
            </w:r>
          </w:p>
        </w:tc>
      </w:tr>
      <w:tr w:rsidR="0062751D" w:rsidRPr="00B513BB" w:rsidTr="005C32F3">
        <w:trPr>
          <w:jc w:val="center"/>
        </w:trPr>
        <w:tc>
          <w:tcPr>
            <w:tcW w:w="10161" w:type="dxa"/>
            <w:gridSpan w:val="4"/>
          </w:tcPr>
          <w:p w:rsidR="0062751D" w:rsidRPr="00B513BB" w:rsidRDefault="0062751D" w:rsidP="0062751D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B513B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Componenta financiară</w:t>
            </w:r>
          </w:p>
        </w:tc>
      </w:tr>
      <w:tr w:rsidR="0062751D" w:rsidTr="005C32F3">
        <w:trPr>
          <w:jc w:val="center"/>
        </w:trPr>
        <w:tc>
          <w:tcPr>
            <w:tcW w:w="660" w:type="dxa"/>
          </w:tcPr>
          <w:p w:rsidR="0062751D" w:rsidRDefault="0062751D" w:rsidP="0062751D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6243" w:type="dxa"/>
          </w:tcPr>
          <w:p w:rsidR="0062751D" w:rsidRPr="00B513BB" w:rsidRDefault="0062751D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513B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Prețul ofertei</w:t>
            </w:r>
          </w:p>
        </w:tc>
        <w:tc>
          <w:tcPr>
            <w:tcW w:w="1530" w:type="dxa"/>
          </w:tcPr>
          <w:p w:rsidR="0062751D" w:rsidRDefault="0062751D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40%</w:t>
            </w:r>
          </w:p>
        </w:tc>
        <w:tc>
          <w:tcPr>
            <w:tcW w:w="1728" w:type="dxa"/>
          </w:tcPr>
          <w:p w:rsidR="0062751D" w:rsidRDefault="0062751D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40 puncte</w:t>
            </w:r>
          </w:p>
        </w:tc>
      </w:tr>
      <w:tr w:rsidR="0062751D" w:rsidRPr="00B513BB" w:rsidTr="005C32F3">
        <w:trPr>
          <w:jc w:val="center"/>
        </w:trPr>
        <w:tc>
          <w:tcPr>
            <w:tcW w:w="10161" w:type="dxa"/>
            <w:gridSpan w:val="4"/>
          </w:tcPr>
          <w:p w:rsidR="0062751D" w:rsidRPr="00B513BB" w:rsidRDefault="0062751D" w:rsidP="0062751D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B513B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Componenta tehnică</w:t>
            </w:r>
          </w:p>
        </w:tc>
      </w:tr>
      <w:tr w:rsidR="0062751D" w:rsidTr="005C32F3">
        <w:trPr>
          <w:jc w:val="center"/>
        </w:trPr>
        <w:tc>
          <w:tcPr>
            <w:tcW w:w="660" w:type="dxa"/>
          </w:tcPr>
          <w:p w:rsidR="0062751D" w:rsidRDefault="0062751D" w:rsidP="0062751D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2.1</w:t>
            </w:r>
          </w:p>
        </w:tc>
        <w:tc>
          <w:tcPr>
            <w:tcW w:w="6243" w:type="dxa"/>
          </w:tcPr>
          <w:p w:rsidR="0062751D" w:rsidRDefault="0062751D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77B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Durata de livrare </w:t>
            </w:r>
          </w:p>
        </w:tc>
        <w:tc>
          <w:tcPr>
            <w:tcW w:w="1530" w:type="dxa"/>
          </w:tcPr>
          <w:p w:rsidR="0062751D" w:rsidRDefault="0062751D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40%</w:t>
            </w:r>
          </w:p>
        </w:tc>
        <w:tc>
          <w:tcPr>
            <w:tcW w:w="1728" w:type="dxa"/>
          </w:tcPr>
          <w:p w:rsidR="0062751D" w:rsidRDefault="0062751D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40 puncte</w:t>
            </w:r>
          </w:p>
        </w:tc>
      </w:tr>
      <w:tr w:rsidR="0062751D" w:rsidTr="005C32F3">
        <w:trPr>
          <w:jc w:val="center"/>
        </w:trPr>
        <w:tc>
          <w:tcPr>
            <w:tcW w:w="660" w:type="dxa"/>
          </w:tcPr>
          <w:p w:rsidR="0062751D" w:rsidRDefault="0062751D" w:rsidP="0062751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</w:p>
        </w:tc>
        <w:tc>
          <w:tcPr>
            <w:tcW w:w="6243" w:type="dxa"/>
          </w:tcPr>
          <w:p w:rsidR="0062751D" w:rsidRPr="00F12AB3" w:rsidRDefault="0062751D" w:rsidP="00627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77B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Garanție suplimentara ofertată</w:t>
            </w:r>
          </w:p>
        </w:tc>
        <w:tc>
          <w:tcPr>
            <w:tcW w:w="1530" w:type="dxa"/>
          </w:tcPr>
          <w:p w:rsidR="0062751D" w:rsidRDefault="0062751D" w:rsidP="00627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20%</w:t>
            </w:r>
          </w:p>
        </w:tc>
        <w:tc>
          <w:tcPr>
            <w:tcW w:w="1728" w:type="dxa"/>
          </w:tcPr>
          <w:p w:rsidR="0062751D" w:rsidRDefault="0062751D" w:rsidP="00627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20 puncte</w:t>
            </w:r>
          </w:p>
        </w:tc>
      </w:tr>
      <w:tr w:rsidR="0062751D" w:rsidTr="005C32F3">
        <w:trPr>
          <w:jc w:val="center"/>
        </w:trPr>
        <w:tc>
          <w:tcPr>
            <w:tcW w:w="660" w:type="dxa"/>
          </w:tcPr>
          <w:p w:rsidR="0062751D" w:rsidRDefault="0062751D" w:rsidP="0062751D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6243" w:type="dxa"/>
          </w:tcPr>
          <w:p w:rsidR="0062751D" w:rsidRPr="00F12AB3" w:rsidRDefault="0062751D" w:rsidP="0062751D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30" w:type="dxa"/>
          </w:tcPr>
          <w:p w:rsidR="0062751D" w:rsidRDefault="0062751D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100%</w:t>
            </w:r>
          </w:p>
        </w:tc>
        <w:tc>
          <w:tcPr>
            <w:tcW w:w="1728" w:type="dxa"/>
          </w:tcPr>
          <w:p w:rsidR="0062751D" w:rsidRDefault="0062751D" w:rsidP="006275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100 PUNCTE</w:t>
            </w:r>
          </w:p>
        </w:tc>
      </w:tr>
    </w:tbl>
    <w:p w:rsid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ro-RO" w:eastAsia="ro-RO"/>
        </w:rPr>
      </w:pPr>
    </w:p>
    <w:p w:rsidR="0062751D" w:rsidRPr="0062751D" w:rsidRDefault="00733D22" w:rsidP="00733D22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ro-RO" w:eastAsia="ro-RO"/>
        </w:rPr>
        <w:t>COMPONENTA FINANCIARĂ – 40 PUNCTE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Pondere: 40%, reprezentând maxim 40 de puncte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Algoritm de calcul: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Punctajul se acorda astfel: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a) Pentru cel mai scazut dintre preturi se acorda punctajul maxim alocat;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b) Pentru celelalte preturi ofertate punctajul P(n) se calculeaza proportional, astfel: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P(n) = (Pret minim ofertat / Pret n) x punctaj maxim alocat.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</w:p>
    <w:p w:rsidR="0062751D" w:rsidRPr="0062751D" w:rsidRDefault="00733D22" w:rsidP="00733D22">
      <w:pPr>
        <w:numPr>
          <w:ilvl w:val="0"/>
          <w:numId w:val="30"/>
        </w:numPr>
        <w:spacing w:after="0" w:line="240" w:lineRule="auto"/>
        <w:ind w:left="426" w:hanging="425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ro-RO" w:eastAsia="ro-RO"/>
        </w:rPr>
        <w:t>COMPONENTA TEHNICĂ</w:t>
      </w: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t>: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t>2.1</w:t>
      </w: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ab/>
      </w: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t>Durata de livrare – 40 puncte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lastRenderedPageBreak/>
        <w:t>Descriere: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Produs livrat insemana ca toate activitatile in cadrul contractului au fost realizate si produsul /echipamentul este instalat, functioneaza la parametrii agreati si este acceptat de autoritatea contractanta.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Algoritm de calcul: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Punctajul pentru factorul de evaluare </w:t>
      </w:r>
      <w:r w:rsidRPr="0062751D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ro-RO" w:eastAsia="ro-RO"/>
        </w:rPr>
        <w:t>“Durata de livrare”</w:t>
      </w: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, cu o valoare de 40 puncte din totalul de 100 de puncte si cu o pondere de 40% din totalul criteriului de atribuire, se va acorda dupa cum urmeaza: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a) Pentru oferta admisibila cu cea mai redusa durata de livrare – 40 puncte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b) Pentru restul ofertelor admisibile, punctajul se va calcula utilizand urmatoarea formula: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Pdurata de livrare(n) = Durata de livrare(min)/ Durata de livrare(n) x 40,unde: </w:t>
      </w:r>
    </w:p>
    <w:p w:rsidR="0062751D" w:rsidRPr="0062751D" w:rsidRDefault="0062751D" w:rsidP="00B270FC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Pdurata de livrare (n): punctajul obtinut de catre oferta admisibila aflata sub evaluare </w:t>
      </w:r>
    </w:p>
    <w:p w:rsidR="0062751D" w:rsidRPr="0062751D" w:rsidRDefault="0062751D" w:rsidP="00B270FC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Durata de livrare (min): cea mai redusa dintre duratele de livrare ale ofertelor admisibile; </w:t>
      </w:r>
    </w:p>
    <w:p w:rsidR="0062751D" w:rsidRPr="0062751D" w:rsidRDefault="0062751D" w:rsidP="00B270FC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Durata de livrare (n): durata de livrare al ofertei admisibile aflata sub evaluare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u w:val="single"/>
          <w:lang w:val="ro-RO" w:eastAsia="ro-RO"/>
        </w:rPr>
        <w:t>Atentie:</w:t>
      </w: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 Pentru ofertele care au un termen de livrare mai mic de 10 zile – nu se acorda punctaj suplimentar (la calculul punctajului se va considera ca termenul ofertat este de 10 zile);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Ofertele cu un termen mai mare de livrare de </w:t>
      </w:r>
      <w:r w:rsidR="004715D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30</w:t>
      </w: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 zile de la data ordinului de livrare vor fi considerate RESPINSE.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u w:val="single"/>
          <w:lang w:val="ro-RO" w:eastAsia="ro-RO"/>
        </w:rPr>
        <w:t>Atentie</w:t>
      </w: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: ofertantii, trebuie sa demonstreaza termenul de livrarea, la nivelul ofertei tehnice depuse.</w:t>
      </w:r>
    </w:p>
    <w:p w:rsid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</w:pPr>
    </w:p>
    <w:p w:rsidR="00DA01F5" w:rsidRPr="0062751D" w:rsidRDefault="00DA01F5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</w:pP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t xml:space="preserve">2.2. Garanție suplimentara ofertată – 20 puncte - </w:t>
      </w: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 pentru echipamente/bunuri, peste limita minima impusa de 24 luni</w:t>
      </w:r>
    </w:p>
    <w:p w:rsidR="00B270FC" w:rsidRDefault="00B270FC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</w:pP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t>Descriere: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Garantia va fi fundamentata din punct de vedere tehnic, logistic și a resurselor prevăzute în ofertă, de natură să asigure satisfacerea cerințelor din caietul de sarcini. În aceste sens, autoritatea contractantă își rezervă dreptul de a analiza și verifica conformitatea termenului ofertat din punctul de vedere al asigurării îndeplinirii de către operatorii economici a cerințelor solicitate prin Caietul de sarcini, cu scopul protejării acesteia împotriva ofertelor care prevăd termene nesustenabile/care nu pot fi fundamentate.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Lipsa acestei fundamentari – va duce la acordarea punctajului 0 (zero) la acest criteriu – fara a solicita clarificari.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ro-RO" w:eastAsia="ro-RO"/>
        </w:rPr>
        <w:t xml:space="preserve">Algoritm de calcul: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Punctajul (PGB = max. 20 pct.) se acordă astfel: </w:t>
      </w:r>
    </w:p>
    <w:p w:rsidR="0062751D" w:rsidRPr="00B270FC" w:rsidRDefault="0062751D" w:rsidP="00B270F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B270F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Pentru 36 luni de garanție suplimentara ofertată (fata de minimul solicitat) se acordă 20 pct (PGBmax).; </w:t>
      </w:r>
    </w:p>
    <w:p w:rsidR="0062751D" w:rsidRPr="00B270FC" w:rsidRDefault="0062751D" w:rsidP="00B270F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B270F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Pentru celelalte perioade de garanție ofertate, punctajul se acordă direct proporțional, astfel: </w:t>
      </w:r>
    </w:p>
    <w:p w:rsidR="0062751D" w:rsidRPr="0062751D" w:rsidRDefault="0062751D" w:rsidP="00B270FC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PGB = (PGB(n)/ PGB(max)) x 20 pct.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Legendă: </w:t>
      </w:r>
    </w:p>
    <w:p w:rsidR="0062751D" w:rsidRPr="0062751D" w:rsidRDefault="0062751D" w:rsidP="0062751D">
      <w:pPr>
        <w:numPr>
          <w:ilvl w:val="1"/>
          <w:numId w:val="5"/>
        </w:num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PGBmax – Cea mai mare perioada de garanție suplimentar ofertată în cadrul procedurii; </w:t>
      </w:r>
    </w:p>
    <w:p w:rsidR="0062751D" w:rsidRPr="0062751D" w:rsidRDefault="0062751D" w:rsidP="0062751D">
      <w:pPr>
        <w:numPr>
          <w:ilvl w:val="1"/>
          <w:numId w:val="5"/>
        </w:num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 xml:space="preserve">PGB(n) – Perioada de garanție suplimentara aferentă bunurilor ofertată de operatorul economic pentru care se calculează punctajul.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ro-RO" w:eastAsia="ro-RO"/>
        </w:rPr>
        <w:t xml:space="preserve">Notă: </w:t>
      </w:r>
    </w:p>
    <w:p w:rsidR="0062751D" w:rsidRPr="0062751D" w:rsidRDefault="0062751D" w:rsidP="0062751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</w:pPr>
      <w:r w:rsidRPr="0062751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o-RO" w:eastAsia="ro-RO"/>
        </w:rPr>
        <w:t>Punctajul vizează perioada de garanție suplimentară echipamentelor livrate, iar PGL se exprima în luni calendaristice calculate de la data întocmirii procesului - verbal de recepție punerea in functiune și reprezintă perioada de timp cuprinsă între data recepției la punerea in functiune și data de expirare a garantiei Perioada de garanție acordata bunurilor conform Caietului de sarcini este de minim 36 de luni – de la punerea in functiune, in acest sens, se va puncta perioada de garantie suplimentara.</w:t>
      </w:r>
    </w:p>
    <w:p w:rsidR="0062751D" w:rsidRDefault="0062751D" w:rsidP="0062751D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2751D" w:rsidRPr="00F70E35" w:rsidRDefault="0062751D" w:rsidP="0062751D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62751D" w:rsidRPr="00F70E35" w:rsidSect="00DA01F5">
      <w:pgSz w:w="12240" w:h="15840"/>
      <w:pgMar w:top="630" w:right="900" w:bottom="127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26B3"/>
    <w:multiLevelType w:val="hybridMultilevel"/>
    <w:tmpl w:val="D234AF74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">
    <w:nsid w:val="073236DD"/>
    <w:multiLevelType w:val="hybridMultilevel"/>
    <w:tmpl w:val="0A9EC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65BF1"/>
    <w:multiLevelType w:val="hybridMultilevel"/>
    <w:tmpl w:val="CEAC4758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">
    <w:nsid w:val="0FBC508F"/>
    <w:multiLevelType w:val="hybridMultilevel"/>
    <w:tmpl w:val="0060B1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3587D"/>
    <w:multiLevelType w:val="multilevel"/>
    <w:tmpl w:val="F5126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92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1EF2402"/>
    <w:multiLevelType w:val="multilevel"/>
    <w:tmpl w:val="E1E21F44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13955C8A"/>
    <w:multiLevelType w:val="hybridMultilevel"/>
    <w:tmpl w:val="D1A43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70DC7"/>
    <w:multiLevelType w:val="multilevel"/>
    <w:tmpl w:val="2E9A3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CDE2494"/>
    <w:multiLevelType w:val="hybridMultilevel"/>
    <w:tmpl w:val="A0F09D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B550A"/>
    <w:multiLevelType w:val="hybridMultilevel"/>
    <w:tmpl w:val="5CF8EEA2"/>
    <w:lvl w:ilvl="0" w:tplc="06AC605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966C68"/>
    <w:multiLevelType w:val="hybridMultilevel"/>
    <w:tmpl w:val="A09C1CB6"/>
    <w:lvl w:ilvl="0" w:tplc="E9D0689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FF6979"/>
    <w:multiLevelType w:val="hybridMultilevel"/>
    <w:tmpl w:val="20667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F33A8"/>
    <w:multiLevelType w:val="hybridMultilevel"/>
    <w:tmpl w:val="04F6B8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8000C"/>
    <w:multiLevelType w:val="hybridMultilevel"/>
    <w:tmpl w:val="07E8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76463"/>
    <w:multiLevelType w:val="hybridMultilevel"/>
    <w:tmpl w:val="0526D3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F25906"/>
    <w:multiLevelType w:val="hybridMultilevel"/>
    <w:tmpl w:val="F09412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832B84"/>
    <w:multiLevelType w:val="hybridMultilevel"/>
    <w:tmpl w:val="F2F656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7B03C1"/>
    <w:multiLevelType w:val="hybridMultilevel"/>
    <w:tmpl w:val="0540C1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939C3"/>
    <w:multiLevelType w:val="hybridMultilevel"/>
    <w:tmpl w:val="80468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B66535"/>
    <w:multiLevelType w:val="hybridMultilevel"/>
    <w:tmpl w:val="016CE0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786206"/>
    <w:multiLevelType w:val="hybridMultilevel"/>
    <w:tmpl w:val="86668F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166F4"/>
    <w:multiLevelType w:val="hybridMultilevel"/>
    <w:tmpl w:val="628E6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EB5A1F"/>
    <w:multiLevelType w:val="hybridMultilevel"/>
    <w:tmpl w:val="1B2E14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6F112F"/>
    <w:multiLevelType w:val="multilevel"/>
    <w:tmpl w:val="EEF031A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3FA2DD4"/>
    <w:multiLevelType w:val="hybridMultilevel"/>
    <w:tmpl w:val="3DD6B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26FEF"/>
    <w:multiLevelType w:val="hybridMultilevel"/>
    <w:tmpl w:val="B1A0D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212161"/>
    <w:multiLevelType w:val="multilevel"/>
    <w:tmpl w:val="E1E21F44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79601FCA"/>
    <w:multiLevelType w:val="hybridMultilevel"/>
    <w:tmpl w:val="A684B7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057F35"/>
    <w:multiLevelType w:val="hybridMultilevel"/>
    <w:tmpl w:val="329843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BD6B8F"/>
    <w:multiLevelType w:val="multilevel"/>
    <w:tmpl w:val="E1E21F44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"/>
  </w:num>
  <w:num w:numId="5">
    <w:abstractNumId w:val="2"/>
  </w:num>
  <w:num w:numId="6">
    <w:abstractNumId w:val="0"/>
  </w:num>
  <w:num w:numId="7">
    <w:abstractNumId w:val="23"/>
  </w:num>
  <w:num w:numId="8">
    <w:abstractNumId w:val="18"/>
  </w:num>
  <w:num w:numId="9">
    <w:abstractNumId w:val="7"/>
  </w:num>
  <w:num w:numId="10">
    <w:abstractNumId w:val="9"/>
  </w:num>
  <w:num w:numId="11">
    <w:abstractNumId w:val="27"/>
  </w:num>
  <w:num w:numId="12">
    <w:abstractNumId w:val="10"/>
  </w:num>
  <w:num w:numId="13">
    <w:abstractNumId w:val="6"/>
  </w:num>
  <w:num w:numId="14">
    <w:abstractNumId w:val="25"/>
  </w:num>
  <w:num w:numId="15">
    <w:abstractNumId w:val="5"/>
  </w:num>
  <w:num w:numId="16">
    <w:abstractNumId w:val="21"/>
  </w:num>
  <w:num w:numId="17">
    <w:abstractNumId w:val="29"/>
  </w:num>
  <w:num w:numId="18">
    <w:abstractNumId w:val="19"/>
  </w:num>
  <w:num w:numId="19">
    <w:abstractNumId w:val="16"/>
  </w:num>
  <w:num w:numId="20">
    <w:abstractNumId w:val="15"/>
  </w:num>
  <w:num w:numId="21">
    <w:abstractNumId w:val="28"/>
  </w:num>
  <w:num w:numId="22">
    <w:abstractNumId w:val="14"/>
  </w:num>
  <w:num w:numId="23">
    <w:abstractNumId w:val="17"/>
  </w:num>
  <w:num w:numId="24">
    <w:abstractNumId w:val="1"/>
  </w:num>
  <w:num w:numId="25">
    <w:abstractNumId w:val="8"/>
  </w:num>
  <w:num w:numId="26">
    <w:abstractNumId w:val="22"/>
  </w:num>
  <w:num w:numId="27">
    <w:abstractNumId w:val="11"/>
  </w:num>
  <w:num w:numId="28">
    <w:abstractNumId w:val="12"/>
  </w:num>
  <w:num w:numId="29">
    <w:abstractNumId w:val="20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16D"/>
    <w:rsid w:val="000C7366"/>
    <w:rsid w:val="000D0B8F"/>
    <w:rsid w:val="00134D9D"/>
    <w:rsid w:val="00250C63"/>
    <w:rsid w:val="0028316D"/>
    <w:rsid w:val="002A52CE"/>
    <w:rsid w:val="003454B6"/>
    <w:rsid w:val="003A2709"/>
    <w:rsid w:val="004366FE"/>
    <w:rsid w:val="004524F1"/>
    <w:rsid w:val="004715D5"/>
    <w:rsid w:val="004C7D3E"/>
    <w:rsid w:val="004F2834"/>
    <w:rsid w:val="005E2672"/>
    <w:rsid w:val="0062751D"/>
    <w:rsid w:val="00667928"/>
    <w:rsid w:val="0067763C"/>
    <w:rsid w:val="00677EAA"/>
    <w:rsid w:val="00733D22"/>
    <w:rsid w:val="00866FEE"/>
    <w:rsid w:val="0087419B"/>
    <w:rsid w:val="00882BE0"/>
    <w:rsid w:val="00892E8A"/>
    <w:rsid w:val="008C5FB9"/>
    <w:rsid w:val="00904AD5"/>
    <w:rsid w:val="009738CE"/>
    <w:rsid w:val="0099154F"/>
    <w:rsid w:val="00992116"/>
    <w:rsid w:val="009F4448"/>
    <w:rsid w:val="00A443D3"/>
    <w:rsid w:val="00AA77BC"/>
    <w:rsid w:val="00AF2AEA"/>
    <w:rsid w:val="00B261ED"/>
    <w:rsid w:val="00B270FC"/>
    <w:rsid w:val="00B513BB"/>
    <w:rsid w:val="00B560CF"/>
    <w:rsid w:val="00C74E76"/>
    <w:rsid w:val="00D140E0"/>
    <w:rsid w:val="00DA01F5"/>
    <w:rsid w:val="00DB2C70"/>
    <w:rsid w:val="00EB14B6"/>
    <w:rsid w:val="00F12AB3"/>
    <w:rsid w:val="00F7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4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2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4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2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</dc:creator>
  <cp:lastModifiedBy>.</cp:lastModifiedBy>
  <cp:revision>13</cp:revision>
  <cp:lastPrinted>2025-07-18T10:15:00Z</cp:lastPrinted>
  <dcterms:created xsi:type="dcterms:W3CDTF">2025-07-28T06:01:00Z</dcterms:created>
  <dcterms:modified xsi:type="dcterms:W3CDTF">2026-07-01T06:02:00Z</dcterms:modified>
</cp:coreProperties>
</file>